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D189C" w14:textId="77777777" w:rsidR="00566011" w:rsidRDefault="00566011" w:rsidP="00566011">
      <w:pPr>
        <w:rPr>
          <w:sz w:val="22"/>
          <w:szCs w:val="26"/>
        </w:rPr>
      </w:pPr>
    </w:p>
    <w:p w14:paraId="3E25F595" w14:textId="77777777" w:rsidR="00566011" w:rsidRDefault="00566011" w:rsidP="00566011">
      <w:pPr>
        <w:ind w:left="6946"/>
        <w:jc w:val="center"/>
        <w:rPr>
          <w:sz w:val="22"/>
          <w:szCs w:val="26"/>
        </w:rPr>
      </w:pPr>
    </w:p>
    <w:p w14:paraId="514B37F5" w14:textId="2EF27D32" w:rsidR="00566011" w:rsidRDefault="004B7E0A" w:rsidP="00566011">
      <w:pPr>
        <w:ind w:left="6946"/>
        <w:jc w:val="center"/>
        <w:rPr>
          <w:sz w:val="22"/>
          <w:szCs w:val="26"/>
        </w:rPr>
      </w:pPr>
      <w:r>
        <w:rPr>
          <w:sz w:val="22"/>
          <w:szCs w:val="26"/>
        </w:rPr>
        <w:t xml:space="preserve">                               </w:t>
      </w:r>
      <w:bookmarkStart w:id="0" w:name="_GoBack"/>
      <w:bookmarkEnd w:id="0"/>
      <w:r w:rsidR="00566011" w:rsidRPr="004F4F72">
        <w:rPr>
          <w:sz w:val="22"/>
          <w:szCs w:val="26"/>
        </w:rPr>
        <w:t>Приложение</w:t>
      </w:r>
    </w:p>
    <w:p w14:paraId="4DAEA23F" w14:textId="77777777" w:rsidR="00566011" w:rsidRDefault="00566011" w:rsidP="00566011">
      <w:pPr>
        <w:ind w:left="4678"/>
        <w:jc w:val="center"/>
        <w:rPr>
          <w:sz w:val="22"/>
          <w:szCs w:val="26"/>
        </w:rPr>
      </w:pPr>
    </w:p>
    <w:p w14:paraId="3F932879" w14:textId="77777777" w:rsidR="00566011" w:rsidRPr="004F4F72" w:rsidRDefault="00566011" w:rsidP="00566011">
      <w:pPr>
        <w:jc w:val="center"/>
        <w:rPr>
          <w:b/>
          <w:caps/>
          <w:sz w:val="24"/>
          <w:szCs w:val="26"/>
        </w:rPr>
      </w:pPr>
      <w:r>
        <w:rPr>
          <w:b/>
          <w:caps/>
          <w:sz w:val="24"/>
          <w:szCs w:val="26"/>
        </w:rPr>
        <w:t xml:space="preserve">М Е Т О Д И Ч Е С К И Е   </w:t>
      </w:r>
      <w:r w:rsidRPr="004F4F72">
        <w:rPr>
          <w:b/>
          <w:caps/>
          <w:sz w:val="24"/>
          <w:szCs w:val="26"/>
        </w:rPr>
        <w:t>Р</w:t>
      </w:r>
      <w:r>
        <w:rPr>
          <w:b/>
          <w:caps/>
          <w:sz w:val="24"/>
          <w:szCs w:val="26"/>
        </w:rPr>
        <w:t xml:space="preserve"> </w:t>
      </w:r>
      <w:r w:rsidRPr="004F4F72">
        <w:rPr>
          <w:b/>
          <w:caps/>
          <w:sz w:val="24"/>
          <w:szCs w:val="26"/>
        </w:rPr>
        <w:t>е</w:t>
      </w:r>
      <w:r>
        <w:rPr>
          <w:b/>
          <w:caps/>
          <w:sz w:val="24"/>
          <w:szCs w:val="26"/>
        </w:rPr>
        <w:t xml:space="preserve"> </w:t>
      </w:r>
      <w:r w:rsidRPr="004F4F72">
        <w:rPr>
          <w:b/>
          <w:caps/>
          <w:sz w:val="24"/>
          <w:szCs w:val="26"/>
        </w:rPr>
        <w:t>к</w:t>
      </w:r>
      <w:r>
        <w:rPr>
          <w:b/>
          <w:caps/>
          <w:sz w:val="24"/>
          <w:szCs w:val="26"/>
        </w:rPr>
        <w:t xml:space="preserve"> </w:t>
      </w:r>
      <w:r w:rsidRPr="004F4F72">
        <w:rPr>
          <w:b/>
          <w:caps/>
          <w:sz w:val="24"/>
          <w:szCs w:val="26"/>
        </w:rPr>
        <w:t>о</w:t>
      </w:r>
      <w:r>
        <w:rPr>
          <w:b/>
          <w:caps/>
          <w:sz w:val="24"/>
          <w:szCs w:val="26"/>
        </w:rPr>
        <w:t xml:space="preserve"> </w:t>
      </w:r>
      <w:r w:rsidRPr="004F4F72">
        <w:rPr>
          <w:b/>
          <w:caps/>
          <w:sz w:val="24"/>
          <w:szCs w:val="26"/>
        </w:rPr>
        <w:t>м</w:t>
      </w:r>
      <w:r>
        <w:rPr>
          <w:b/>
          <w:caps/>
          <w:sz w:val="24"/>
          <w:szCs w:val="26"/>
        </w:rPr>
        <w:t xml:space="preserve"> </w:t>
      </w:r>
      <w:r w:rsidRPr="004F4F72">
        <w:rPr>
          <w:b/>
          <w:caps/>
          <w:sz w:val="24"/>
          <w:szCs w:val="26"/>
        </w:rPr>
        <w:t>е</w:t>
      </w:r>
      <w:r>
        <w:rPr>
          <w:b/>
          <w:caps/>
          <w:sz w:val="24"/>
          <w:szCs w:val="26"/>
        </w:rPr>
        <w:t xml:space="preserve"> </w:t>
      </w:r>
      <w:r w:rsidRPr="004F4F72">
        <w:rPr>
          <w:b/>
          <w:caps/>
          <w:sz w:val="24"/>
          <w:szCs w:val="26"/>
        </w:rPr>
        <w:t>н</w:t>
      </w:r>
      <w:r>
        <w:rPr>
          <w:b/>
          <w:caps/>
          <w:sz w:val="24"/>
          <w:szCs w:val="26"/>
        </w:rPr>
        <w:t xml:space="preserve"> </w:t>
      </w:r>
      <w:r w:rsidRPr="004F4F72">
        <w:rPr>
          <w:b/>
          <w:caps/>
          <w:sz w:val="24"/>
          <w:szCs w:val="26"/>
        </w:rPr>
        <w:t>д</w:t>
      </w:r>
      <w:r>
        <w:rPr>
          <w:b/>
          <w:caps/>
          <w:sz w:val="24"/>
          <w:szCs w:val="26"/>
        </w:rPr>
        <w:t xml:space="preserve"> </w:t>
      </w:r>
      <w:r w:rsidRPr="004F4F72">
        <w:rPr>
          <w:b/>
          <w:caps/>
          <w:sz w:val="24"/>
          <w:szCs w:val="26"/>
        </w:rPr>
        <w:t>а</w:t>
      </w:r>
      <w:r>
        <w:rPr>
          <w:b/>
          <w:caps/>
          <w:sz w:val="24"/>
          <w:szCs w:val="26"/>
        </w:rPr>
        <w:t xml:space="preserve"> </w:t>
      </w:r>
      <w:r w:rsidRPr="004F4F72">
        <w:rPr>
          <w:b/>
          <w:caps/>
          <w:sz w:val="24"/>
          <w:szCs w:val="26"/>
        </w:rPr>
        <w:t>ц</w:t>
      </w:r>
      <w:r>
        <w:rPr>
          <w:b/>
          <w:caps/>
          <w:sz w:val="24"/>
          <w:szCs w:val="26"/>
        </w:rPr>
        <w:t xml:space="preserve"> </w:t>
      </w:r>
      <w:r w:rsidRPr="004F4F72">
        <w:rPr>
          <w:b/>
          <w:caps/>
          <w:sz w:val="24"/>
          <w:szCs w:val="26"/>
        </w:rPr>
        <w:t>и</w:t>
      </w:r>
      <w:r>
        <w:rPr>
          <w:b/>
          <w:caps/>
          <w:sz w:val="24"/>
          <w:szCs w:val="26"/>
        </w:rPr>
        <w:t xml:space="preserve"> </w:t>
      </w:r>
      <w:proofErr w:type="spellStart"/>
      <w:r w:rsidRPr="004F4F72">
        <w:rPr>
          <w:b/>
          <w:caps/>
          <w:sz w:val="24"/>
          <w:szCs w:val="26"/>
        </w:rPr>
        <w:t>и</w:t>
      </w:r>
      <w:proofErr w:type="spellEnd"/>
      <w:r w:rsidRPr="004F4F72">
        <w:rPr>
          <w:b/>
          <w:caps/>
          <w:sz w:val="24"/>
          <w:szCs w:val="26"/>
        </w:rPr>
        <w:t xml:space="preserve"> </w:t>
      </w:r>
    </w:p>
    <w:p w14:paraId="0B847EC8" w14:textId="77777777" w:rsidR="00566011" w:rsidRDefault="00566011" w:rsidP="00566011">
      <w:pPr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t xml:space="preserve">по организации информирования педагогических работников </w:t>
      </w:r>
    </w:p>
    <w:p w14:paraId="75006371" w14:textId="77777777" w:rsidR="00566011" w:rsidRDefault="00566011" w:rsidP="00566011">
      <w:pPr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t>образовательных организаций Вологодской области</w:t>
      </w:r>
    </w:p>
    <w:p w14:paraId="2AF3ED5F" w14:textId="77777777" w:rsidR="00566011" w:rsidRDefault="00566011" w:rsidP="00566011">
      <w:pPr>
        <w:ind w:firstLine="709"/>
        <w:jc w:val="center"/>
        <w:rPr>
          <w:b/>
          <w:snapToGrid/>
          <w:sz w:val="24"/>
          <w:szCs w:val="26"/>
        </w:rPr>
      </w:pPr>
    </w:p>
    <w:p w14:paraId="6AE63126" w14:textId="77777777" w:rsidR="00566011" w:rsidRDefault="00566011" w:rsidP="00566011">
      <w:pPr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В рамках регионального проекта, обеспечивающего достижение целей, показателей и результатов федерального проекта «Учитель будущего» национального проекта «Образование», определены плановые показатели по количеству педагогических работников, вовлечённых в национальную систему учительского роста, </w:t>
      </w:r>
      <w:r>
        <w:rPr>
          <w:b/>
          <w:sz w:val="24"/>
          <w:szCs w:val="26"/>
        </w:rPr>
        <w:t>в 2021 году - не менее 10 % от общего числа учителей муниципального района</w:t>
      </w:r>
      <w:r>
        <w:rPr>
          <w:sz w:val="24"/>
          <w:szCs w:val="26"/>
        </w:rPr>
        <w:t>.</w:t>
      </w:r>
    </w:p>
    <w:p w14:paraId="1BF85E44" w14:textId="77777777" w:rsidR="00566011" w:rsidRDefault="00566011" w:rsidP="00566011">
      <w:pPr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>Для выполнения показателей 2021 года просим дополнительно организовать работу по добровольному включению учителей в адресное сопровождение педагогов через построение для них индивидуальных образовательных маршрутов.</w:t>
      </w:r>
    </w:p>
    <w:p w14:paraId="22451A11" w14:textId="77777777" w:rsidR="00566011" w:rsidRDefault="00566011" w:rsidP="00566011">
      <w:pPr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>ИОМ - личностно ориентированная образовательная траектория педагогического работника, выстраиваемая на основе анализа результатов диагностики уровня владения профессиональными компетенциями, характеризующаяся индивидуализацией обучения на основе персонального выбора программ повышения квалификации и предоставления возможности вариативности выбора предлагаемых форматов профессионального совершенствования.</w:t>
      </w:r>
    </w:p>
    <w:p w14:paraId="5005BCF7" w14:textId="77777777" w:rsidR="00566011" w:rsidRDefault="00566011" w:rsidP="00566011">
      <w:pPr>
        <w:ind w:firstLine="709"/>
        <w:jc w:val="both"/>
        <w:rPr>
          <w:sz w:val="24"/>
          <w:szCs w:val="26"/>
        </w:rPr>
      </w:pPr>
      <w:r>
        <w:rPr>
          <w:b/>
          <w:sz w:val="24"/>
          <w:szCs w:val="26"/>
        </w:rPr>
        <w:t>Предлагаем в течение января 2021 года организовать</w:t>
      </w:r>
      <w:r>
        <w:rPr>
          <w:sz w:val="24"/>
          <w:szCs w:val="26"/>
        </w:rPr>
        <w:t xml:space="preserve"> </w:t>
      </w:r>
      <w:r>
        <w:rPr>
          <w:b/>
          <w:sz w:val="24"/>
          <w:szCs w:val="26"/>
        </w:rPr>
        <w:t>педагогический совет или методическое/тематическое совещание</w:t>
      </w:r>
      <w:r>
        <w:rPr>
          <w:sz w:val="24"/>
          <w:szCs w:val="26"/>
        </w:rPr>
        <w:t>, при необходимости, с удалённым подключением сотрудников АОУ ВО ДПО «ВИРО» «Центр непрерывного повышения профессионального мастерства педагогических работников в г. Вологде» (далее – Центр).</w:t>
      </w:r>
    </w:p>
    <w:p w14:paraId="072F31D1" w14:textId="77777777" w:rsidR="00566011" w:rsidRDefault="00566011" w:rsidP="00566011">
      <w:pPr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>В 2021 году тьюторы Центра готовы составить ИОМ для всех желающих педагогов школ. Проект ИОМ будет содержать список бесплатных образовательных мероприятий (курсов, вебинаров, семинаров, практикумов, мастер-классов и т.п.), из которых учитель выберет актуальные для себя. В течение всего периода работы по ИОМ (с момента заполнения до анализа и рефлексии результатов) тьюторы будут сопровождать и оказывать помощь учителям по всем возникающим вопросам.</w:t>
      </w:r>
    </w:p>
    <w:p w14:paraId="3896C97C" w14:textId="77777777" w:rsidR="00566011" w:rsidRDefault="00566011" w:rsidP="00566011">
      <w:pPr>
        <w:ind w:firstLine="709"/>
        <w:jc w:val="both"/>
        <w:rPr>
          <w:b/>
          <w:sz w:val="24"/>
          <w:szCs w:val="26"/>
        </w:rPr>
      </w:pPr>
      <w:r>
        <w:rPr>
          <w:b/>
          <w:sz w:val="24"/>
          <w:szCs w:val="26"/>
        </w:rPr>
        <w:t>Материалы для демонстрации на педагогическом совете или методическом/тематическом совещании доступны для скачивания по ссылке:</w:t>
      </w:r>
    </w:p>
    <w:p w14:paraId="0BBC7A7C" w14:textId="77777777" w:rsidR="00566011" w:rsidRDefault="004B7E0A" w:rsidP="00566011">
      <w:pPr>
        <w:ind w:firstLine="709"/>
        <w:jc w:val="both"/>
        <w:rPr>
          <w:sz w:val="24"/>
          <w:szCs w:val="26"/>
        </w:rPr>
      </w:pPr>
      <w:hyperlink r:id="rId4" w:history="1">
        <w:r w:rsidR="00566011">
          <w:rPr>
            <w:rStyle w:val="a3"/>
            <w:sz w:val="24"/>
            <w:szCs w:val="26"/>
          </w:rPr>
          <w:t xml:space="preserve">«Что такое индивидуальный образовательный маршрут (ИОМ)?» </w:t>
        </w:r>
        <w:proofErr w:type="spellStart"/>
        <w:r w:rsidR="00566011">
          <w:rPr>
            <w:rStyle w:val="a3"/>
            <w:sz w:val="24"/>
            <w:szCs w:val="26"/>
          </w:rPr>
          <w:t>Крутцова</w:t>
        </w:r>
        <w:proofErr w:type="spellEnd"/>
        <w:r w:rsidR="00566011">
          <w:rPr>
            <w:rStyle w:val="a3"/>
            <w:sz w:val="24"/>
            <w:szCs w:val="26"/>
          </w:rPr>
          <w:t xml:space="preserve"> Марина Николаевна (смотреть видео)</w:t>
        </w:r>
      </w:hyperlink>
    </w:p>
    <w:p w14:paraId="58B391C1" w14:textId="77777777" w:rsidR="00566011" w:rsidRDefault="00566011" w:rsidP="00566011">
      <w:pPr>
        <w:ind w:firstLine="709"/>
        <w:jc w:val="both"/>
        <w:rPr>
          <w:b/>
          <w:sz w:val="24"/>
          <w:szCs w:val="26"/>
        </w:rPr>
      </w:pPr>
    </w:p>
    <w:p w14:paraId="7BEB877B" w14:textId="77777777" w:rsidR="00566011" w:rsidRDefault="00566011" w:rsidP="00566011">
      <w:pPr>
        <w:ind w:firstLine="709"/>
        <w:jc w:val="both"/>
      </w:pPr>
      <w:r>
        <w:rPr>
          <w:b/>
          <w:sz w:val="24"/>
          <w:szCs w:val="26"/>
        </w:rPr>
        <w:t>Инструкция для учителей, желающих получить индивидуальный образовательный маршрут:</w:t>
      </w:r>
      <w:r w:rsidRPr="00DD67CD">
        <w:t xml:space="preserve"> </w:t>
      </w:r>
    </w:p>
    <w:p w14:paraId="15B968E1" w14:textId="77777777" w:rsidR="00566011" w:rsidRDefault="004B7E0A" w:rsidP="00566011">
      <w:pPr>
        <w:ind w:firstLine="709"/>
        <w:jc w:val="both"/>
        <w:rPr>
          <w:sz w:val="24"/>
          <w:szCs w:val="26"/>
        </w:rPr>
      </w:pPr>
      <w:hyperlink r:id="rId5" w:history="1">
        <w:r w:rsidR="00566011">
          <w:rPr>
            <w:rStyle w:val="a3"/>
            <w:sz w:val="24"/>
            <w:szCs w:val="26"/>
          </w:rPr>
          <w:t>«Этапы работы и структура ИОМ (презентация)</w:t>
        </w:r>
      </w:hyperlink>
    </w:p>
    <w:p w14:paraId="04F9487F" w14:textId="77777777" w:rsidR="00566011" w:rsidRPr="00CC577B" w:rsidRDefault="00566011" w:rsidP="00566011">
      <w:pPr>
        <w:ind w:firstLine="708"/>
        <w:jc w:val="both"/>
        <w:rPr>
          <w:sz w:val="24"/>
          <w:szCs w:val="26"/>
        </w:rPr>
      </w:pPr>
      <w:r w:rsidRPr="009D7361">
        <w:rPr>
          <w:b/>
          <w:sz w:val="24"/>
          <w:szCs w:val="26"/>
        </w:rPr>
        <w:t xml:space="preserve">1 этап </w:t>
      </w:r>
      <w:r>
        <w:rPr>
          <w:b/>
          <w:sz w:val="24"/>
          <w:szCs w:val="26"/>
        </w:rPr>
        <w:t xml:space="preserve">– </w:t>
      </w:r>
      <w:r w:rsidRPr="00CC577B">
        <w:rPr>
          <w:sz w:val="24"/>
          <w:szCs w:val="26"/>
        </w:rPr>
        <w:t>Пройти по ссылке</w:t>
      </w:r>
      <w:r>
        <w:rPr>
          <w:b/>
          <w:sz w:val="24"/>
          <w:szCs w:val="26"/>
        </w:rPr>
        <w:t xml:space="preserve"> </w:t>
      </w:r>
      <w:r>
        <w:rPr>
          <w:sz w:val="24"/>
          <w:szCs w:val="26"/>
        </w:rPr>
        <w:t>с</w:t>
      </w:r>
      <w:r w:rsidRPr="00CC577B">
        <w:rPr>
          <w:sz w:val="24"/>
          <w:szCs w:val="26"/>
        </w:rPr>
        <w:t>амодиагностик</w:t>
      </w:r>
      <w:r>
        <w:rPr>
          <w:sz w:val="24"/>
          <w:szCs w:val="26"/>
        </w:rPr>
        <w:t>у</w:t>
      </w:r>
      <w:r w:rsidRPr="00CC577B">
        <w:rPr>
          <w:sz w:val="24"/>
          <w:szCs w:val="26"/>
        </w:rPr>
        <w:t xml:space="preserve"> профессиональных компетенций педагога</w:t>
      </w:r>
      <w:r w:rsidRPr="00CC577B">
        <w:t xml:space="preserve"> </w:t>
      </w:r>
      <w:r>
        <w:t xml:space="preserve"> </w:t>
      </w:r>
      <w:hyperlink r:id="rId6" w:history="1">
        <w:r w:rsidRPr="00C60D29">
          <w:rPr>
            <w:rStyle w:val="a3"/>
            <w:sz w:val="24"/>
            <w:szCs w:val="26"/>
          </w:rPr>
          <w:t>https://forms.gle/5U</w:t>
        </w:r>
        <w:r w:rsidRPr="00C60D29">
          <w:rPr>
            <w:rStyle w:val="a3"/>
            <w:sz w:val="24"/>
            <w:szCs w:val="26"/>
          </w:rPr>
          <w:t>2</w:t>
        </w:r>
        <w:r w:rsidRPr="00C60D29">
          <w:rPr>
            <w:rStyle w:val="a3"/>
            <w:sz w:val="24"/>
            <w:szCs w:val="26"/>
          </w:rPr>
          <w:t>WrcfPuavpAvFi6</w:t>
        </w:r>
      </w:hyperlink>
    </w:p>
    <w:p w14:paraId="6A5EF1EC" w14:textId="77777777" w:rsidR="00566011" w:rsidRPr="008B7F0C" w:rsidRDefault="00566011" w:rsidP="00566011">
      <w:pPr>
        <w:widowControl/>
        <w:shd w:val="clear" w:color="auto" w:fill="FFFFFF"/>
        <w:spacing w:line="235" w:lineRule="atLeast"/>
        <w:ind w:firstLine="709"/>
        <w:rPr>
          <w:b/>
          <w:sz w:val="24"/>
          <w:szCs w:val="26"/>
        </w:rPr>
      </w:pPr>
      <w:r w:rsidRPr="008B7F0C">
        <w:rPr>
          <w:b/>
          <w:sz w:val="24"/>
          <w:szCs w:val="26"/>
        </w:rPr>
        <w:t>2 этап</w:t>
      </w:r>
      <w:r>
        <w:rPr>
          <w:b/>
          <w:sz w:val="24"/>
          <w:szCs w:val="26"/>
        </w:rPr>
        <w:t xml:space="preserve"> -</w:t>
      </w:r>
      <w:r w:rsidRPr="008B7F0C">
        <w:rPr>
          <w:b/>
          <w:sz w:val="24"/>
          <w:szCs w:val="26"/>
        </w:rPr>
        <w:t xml:space="preserve"> </w:t>
      </w:r>
      <w:r w:rsidRPr="00057ADC">
        <w:rPr>
          <w:sz w:val="24"/>
          <w:szCs w:val="26"/>
        </w:rPr>
        <w:t>п</w:t>
      </w:r>
      <w:r w:rsidRPr="008B7F0C">
        <w:rPr>
          <w:sz w:val="24"/>
          <w:szCs w:val="26"/>
        </w:rPr>
        <w:t>остроение и согласование ИОМ</w:t>
      </w:r>
      <w:r>
        <w:rPr>
          <w:sz w:val="24"/>
          <w:szCs w:val="26"/>
        </w:rPr>
        <w:t>.</w:t>
      </w:r>
    </w:p>
    <w:p w14:paraId="5773D701" w14:textId="77777777" w:rsidR="00566011" w:rsidRPr="008B7F0C" w:rsidRDefault="00566011" w:rsidP="00566011">
      <w:pPr>
        <w:widowControl/>
        <w:shd w:val="clear" w:color="auto" w:fill="FFFFFF"/>
        <w:spacing w:line="235" w:lineRule="atLeast"/>
        <w:ind w:firstLine="709"/>
        <w:jc w:val="both"/>
        <w:rPr>
          <w:sz w:val="24"/>
          <w:szCs w:val="26"/>
        </w:rPr>
      </w:pPr>
      <w:r w:rsidRPr="008B7F0C">
        <w:rPr>
          <w:sz w:val="24"/>
          <w:szCs w:val="26"/>
        </w:rPr>
        <w:t>По результатам самодиагностики тьютор</w:t>
      </w:r>
      <w:r>
        <w:rPr>
          <w:sz w:val="24"/>
          <w:szCs w:val="26"/>
        </w:rPr>
        <w:t>ы</w:t>
      </w:r>
      <w:r w:rsidRPr="008B7F0C">
        <w:rPr>
          <w:sz w:val="24"/>
          <w:szCs w:val="26"/>
        </w:rPr>
        <w:t xml:space="preserve"> Центра состав</w:t>
      </w:r>
      <w:r>
        <w:rPr>
          <w:sz w:val="24"/>
          <w:szCs w:val="26"/>
        </w:rPr>
        <w:t>ят</w:t>
      </w:r>
      <w:r w:rsidRPr="008B7F0C">
        <w:rPr>
          <w:sz w:val="24"/>
          <w:szCs w:val="26"/>
        </w:rPr>
        <w:t xml:space="preserve"> ПРОЕКТ ИОМ </w:t>
      </w:r>
      <w:r>
        <w:rPr>
          <w:sz w:val="24"/>
          <w:szCs w:val="26"/>
        </w:rPr>
        <w:t xml:space="preserve">и </w:t>
      </w:r>
      <w:r w:rsidRPr="008B7F0C">
        <w:rPr>
          <w:sz w:val="24"/>
          <w:szCs w:val="26"/>
        </w:rPr>
        <w:t>направя</w:t>
      </w:r>
      <w:r>
        <w:rPr>
          <w:sz w:val="24"/>
          <w:szCs w:val="26"/>
        </w:rPr>
        <w:t>т</w:t>
      </w:r>
      <w:r w:rsidRPr="008B7F0C">
        <w:rPr>
          <w:sz w:val="24"/>
          <w:szCs w:val="26"/>
        </w:rPr>
        <w:t xml:space="preserve"> </w:t>
      </w:r>
      <w:r>
        <w:rPr>
          <w:sz w:val="24"/>
          <w:szCs w:val="26"/>
        </w:rPr>
        <w:t xml:space="preserve">его </w:t>
      </w:r>
      <w:r w:rsidRPr="008B7F0C">
        <w:rPr>
          <w:sz w:val="24"/>
          <w:szCs w:val="26"/>
        </w:rPr>
        <w:t>на личную электронную почту педагога, указанную в анкете входной диагностики.</w:t>
      </w:r>
      <w:r w:rsidRPr="00A65287">
        <w:rPr>
          <w:sz w:val="24"/>
          <w:szCs w:val="26"/>
        </w:rPr>
        <w:t xml:space="preserve"> </w:t>
      </w:r>
    </w:p>
    <w:p w14:paraId="120C2D43" w14:textId="77777777" w:rsidR="00566011" w:rsidRPr="008B7F0C" w:rsidRDefault="00566011" w:rsidP="00566011">
      <w:pPr>
        <w:widowControl/>
        <w:shd w:val="clear" w:color="auto" w:fill="FFFFFF"/>
        <w:spacing w:line="235" w:lineRule="atLeast"/>
        <w:ind w:firstLine="709"/>
        <w:jc w:val="both"/>
        <w:rPr>
          <w:sz w:val="24"/>
          <w:szCs w:val="26"/>
        </w:rPr>
      </w:pPr>
      <w:r w:rsidRPr="008B7F0C">
        <w:rPr>
          <w:sz w:val="24"/>
          <w:szCs w:val="26"/>
        </w:rPr>
        <w:t xml:space="preserve">После внесения изменений в </w:t>
      </w:r>
      <w:r>
        <w:rPr>
          <w:sz w:val="24"/>
          <w:szCs w:val="26"/>
        </w:rPr>
        <w:t>ИОМ</w:t>
      </w:r>
      <w:r w:rsidRPr="008B7F0C">
        <w:rPr>
          <w:sz w:val="24"/>
          <w:szCs w:val="26"/>
        </w:rPr>
        <w:t xml:space="preserve"> педагог согласовыва</w:t>
      </w:r>
      <w:r>
        <w:rPr>
          <w:sz w:val="24"/>
          <w:szCs w:val="26"/>
        </w:rPr>
        <w:t>ет</w:t>
      </w:r>
      <w:r w:rsidRPr="008B7F0C">
        <w:rPr>
          <w:sz w:val="24"/>
          <w:szCs w:val="26"/>
        </w:rPr>
        <w:t xml:space="preserve"> </w:t>
      </w:r>
      <w:r>
        <w:rPr>
          <w:sz w:val="24"/>
          <w:szCs w:val="26"/>
        </w:rPr>
        <w:t>его</w:t>
      </w:r>
      <w:r w:rsidRPr="008B7F0C">
        <w:rPr>
          <w:sz w:val="24"/>
          <w:szCs w:val="26"/>
        </w:rPr>
        <w:t xml:space="preserve"> с администрацией школы и</w:t>
      </w:r>
      <w:r>
        <w:rPr>
          <w:sz w:val="24"/>
          <w:szCs w:val="26"/>
        </w:rPr>
        <w:t xml:space="preserve"> </w:t>
      </w:r>
      <w:r w:rsidRPr="008B7F0C">
        <w:rPr>
          <w:sz w:val="24"/>
          <w:szCs w:val="26"/>
        </w:rPr>
        <w:t>направля</w:t>
      </w:r>
      <w:r>
        <w:rPr>
          <w:sz w:val="24"/>
          <w:szCs w:val="26"/>
        </w:rPr>
        <w:t xml:space="preserve">ет </w:t>
      </w:r>
      <w:r w:rsidRPr="008B7F0C">
        <w:rPr>
          <w:sz w:val="24"/>
          <w:szCs w:val="26"/>
        </w:rPr>
        <w:t>ИОМ на электронны</w:t>
      </w:r>
      <w:r>
        <w:rPr>
          <w:sz w:val="24"/>
          <w:szCs w:val="26"/>
        </w:rPr>
        <w:t>й</w:t>
      </w:r>
      <w:r w:rsidRPr="008B7F0C">
        <w:rPr>
          <w:sz w:val="24"/>
          <w:szCs w:val="26"/>
        </w:rPr>
        <w:t xml:space="preserve"> адрес </w:t>
      </w:r>
      <w:r>
        <w:rPr>
          <w:sz w:val="24"/>
          <w:szCs w:val="26"/>
        </w:rPr>
        <w:t xml:space="preserve">своего </w:t>
      </w:r>
      <w:r w:rsidRPr="008B7F0C">
        <w:rPr>
          <w:sz w:val="24"/>
          <w:szCs w:val="26"/>
        </w:rPr>
        <w:t>тьютора</w:t>
      </w:r>
      <w:r>
        <w:rPr>
          <w:sz w:val="24"/>
          <w:szCs w:val="26"/>
        </w:rPr>
        <w:t>, который будет</w:t>
      </w:r>
      <w:r w:rsidRPr="008B7F0C">
        <w:rPr>
          <w:sz w:val="24"/>
          <w:szCs w:val="26"/>
        </w:rPr>
        <w:t xml:space="preserve"> сопровожд</w:t>
      </w:r>
      <w:r>
        <w:rPr>
          <w:sz w:val="24"/>
          <w:szCs w:val="26"/>
        </w:rPr>
        <w:t>ать</w:t>
      </w:r>
      <w:r w:rsidRPr="008B7F0C">
        <w:rPr>
          <w:sz w:val="24"/>
          <w:szCs w:val="26"/>
        </w:rPr>
        <w:t xml:space="preserve"> педагога на вс</w:t>
      </w:r>
      <w:r>
        <w:rPr>
          <w:sz w:val="24"/>
          <w:szCs w:val="26"/>
        </w:rPr>
        <w:t>ё</w:t>
      </w:r>
      <w:r w:rsidRPr="008B7F0C">
        <w:rPr>
          <w:sz w:val="24"/>
          <w:szCs w:val="26"/>
        </w:rPr>
        <w:t xml:space="preserve">м пути </w:t>
      </w:r>
      <w:r>
        <w:rPr>
          <w:sz w:val="24"/>
          <w:szCs w:val="26"/>
        </w:rPr>
        <w:t xml:space="preserve">работы по </w:t>
      </w:r>
      <w:r w:rsidRPr="008B7F0C">
        <w:rPr>
          <w:sz w:val="24"/>
          <w:szCs w:val="26"/>
        </w:rPr>
        <w:t>ИОМ.</w:t>
      </w:r>
    </w:p>
    <w:p w14:paraId="78312C64" w14:textId="77777777" w:rsidR="00566011" w:rsidRPr="008B7F0C" w:rsidRDefault="00566011" w:rsidP="00566011">
      <w:pPr>
        <w:widowControl/>
        <w:shd w:val="clear" w:color="auto" w:fill="FFFFFF"/>
        <w:spacing w:line="235" w:lineRule="atLeast"/>
        <w:ind w:firstLine="709"/>
        <w:jc w:val="both"/>
        <w:rPr>
          <w:sz w:val="24"/>
          <w:szCs w:val="26"/>
        </w:rPr>
      </w:pPr>
      <w:r w:rsidRPr="008B7F0C">
        <w:rPr>
          <w:b/>
          <w:sz w:val="24"/>
          <w:szCs w:val="26"/>
        </w:rPr>
        <w:t>3 этап</w:t>
      </w:r>
      <w:r w:rsidRPr="00057ADC">
        <w:rPr>
          <w:sz w:val="24"/>
          <w:szCs w:val="26"/>
        </w:rPr>
        <w:t xml:space="preserve"> -</w:t>
      </w:r>
      <w:r w:rsidRPr="008B7F0C">
        <w:rPr>
          <w:sz w:val="24"/>
          <w:szCs w:val="26"/>
        </w:rPr>
        <w:t xml:space="preserve"> итогов</w:t>
      </w:r>
      <w:r w:rsidRPr="00057ADC">
        <w:rPr>
          <w:sz w:val="24"/>
          <w:szCs w:val="26"/>
        </w:rPr>
        <w:t>ая</w:t>
      </w:r>
      <w:r w:rsidRPr="008B7F0C">
        <w:rPr>
          <w:sz w:val="24"/>
          <w:szCs w:val="26"/>
        </w:rPr>
        <w:t xml:space="preserve"> диагностик</w:t>
      </w:r>
      <w:r>
        <w:rPr>
          <w:sz w:val="24"/>
          <w:szCs w:val="26"/>
        </w:rPr>
        <w:t>а</w:t>
      </w:r>
      <w:r w:rsidRPr="008B7F0C">
        <w:rPr>
          <w:sz w:val="24"/>
          <w:szCs w:val="26"/>
        </w:rPr>
        <w:t xml:space="preserve"> для определения насколько</w:t>
      </w:r>
      <w:r>
        <w:rPr>
          <w:sz w:val="24"/>
          <w:szCs w:val="26"/>
        </w:rPr>
        <w:t xml:space="preserve"> </w:t>
      </w:r>
      <w:r w:rsidRPr="008B7F0C">
        <w:rPr>
          <w:sz w:val="24"/>
          <w:szCs w:val="26"/>
        </w:rPr>
        <w:t>успешно</w:t>
      </w:r>
      <w:r w:rsidRPr="00057ADC">
        <w:rPr>
          <w:sz w:val="24"/>
          <w:szCs w:val="26"/>
        </w:rPr>
        <w:t xml:space="preserve"> </w:t>
      </w:r>
      <w:r w:rsidRPr="008B7F0C">
        <w:rPr>
          <w:sz w:val="24"/>
          <w:szCs w:val="26"/>
        </w:rPr>
        <w:t>был выстроен и</w:t>
      </w:r>
      <w:r w:rsidRPr="00057ADC">
        <w:rPr>
          <w:sz w:val="24"/>
          <w:szCs w:val="26"/>
        </w:rPr>
        <w:t xml:space="preserve"> </w:t>
      </w:r>
      <w:r w:rsidRPr="008B7F0C">
        <w:rPr>
          <w:sz w:val="24"/>
          <w:szCs w:val="26"/>
        </w:rPr>
        <w:t>пройден</w:t>
      </w:r>
      <w:r w:rsidRPr="00057ADC">
        <w:rPr>
          <w:sz w:val="24"/>
          <w:szCs w:val="26"/>
        </w:rPr>
        <w:t xml:space="preserve"> </w:t>
      </w:r>
      <w:r>
        <w:rPr>
          <w:sz w:val="24"/>
          <w:szCs w:val="26"/>
        </w:rPr>
        <w:t>персональный</w:t>
      </w:r>
      <w:r w:rsidRPr="008B7F0C">
        <w:rPr>
          <w:sz w:val="24"/>
          <w:szCs w:val="26"/>
        </w:rPr>
        <w:t xml:space="preserve"> образовательный маршрут.</w:t>
      </w:r>
    </w:p>
    <w:p w14:paraId="1180FC5B" w14:textId="77777777" w:rsidR="00566011" w:rsidRDefault="00566011" w:rsidP="00566011">
      <w:pPr>
        <w:ind w:firstLine="708"/>
        <w:jc w:val="both"/>
        <w:rPr>
          <w:b/>
          <w:sz w:val="24"/>
          <w:szCs w:val="26"/>
        </w:rPr>
      </w:pPr>
      <w:r>
        <w:rPr>
          <w:b/>
          <w:sz w:val="24"/>
          <w:szCs w:val="26"/>
        </w:rPr>
        <w:t>Контакты тьюторов для связи:</w:t>
      </w:r>
    </w:p>
    <w:p w14:paraId="1C5DE4A3" w14:textId="77777777" w:rsidR="00566011" w:rsidRDefault="00566011" w:rsidP="00566011">
      <w:pPr>
        <w:ind w:firstLine="709"/>
        <w:jc w:val="both"/>
        <w:rPr>
          <w:sz w:val="24"/>
          <w:szCs w:val="26"/>
        </w:rPr>
      </w:pPr>
      <w:r w:rsidRPr="00237820">
        <w:rPr>
          <w:sz w:val="24"/>
          <w:szCs w:val="26"/>
        </w:rPr>
        <w:t>Кононова Надежда Витальевна 8(8172)239096</w:t>
      </w:r>
      <w:r>
        <w:rPr>
          <w:sz w:val="24"/>
          <w:szCs w:val="26"/>
        </w:rPr>
        <w:t xml:space="preserve"> </w:t>
      </w:r>
      <w:hyperlink r:id="rId7" w:history="1">
        <w:r w:rsidRPr="005E4C43">
          <w:rPr>
            <w:rStyle w:val="a3"/>
            <w:sz w:val="24"/>
            <w:szCs w:val="26"/>
          </w:rPr>
          <w:t>kononova_nv@viro.edu.ru</w:t>
        </w:r>
      </w:hyperlink>
    </w:p>
    <w:p w14:paraId="5918EFD2" w14:textId="77777777" w:rsidR="00566011" w:rsidRDefault="00566011" w:rsidP="00566011">
      <w:pPr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Кошкина Наталья Сергеевна 8(8172)239086 </w:t>
      </w:r>
      <w:hyperlink r:id="rId8" w:history="1">
        <w:r w:rsidRPr="005E4C43">
          <w:rPr>
            <w:rStyle w:val="a3"/>
            <w:sz w:val="24"/>
            <w:szCs w:val="26"/>
          </w:rPr>
          <w:t>koshkina_ns@viro.edu.ru</w:t>
        </w:r>
      </w:hyperlink>
    </w:p>
    <w:p w14:paraId="2CB52461" w14:textId="77777777" w:rsidR="00566011" w:rsidRDefault="00566011" w:rsidP="00566011">
      <w:pPr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Некипелова Елена Леонидовна 8(8172)239086 </w:t>
      </w:r>
      <w:hyperlink r:id="rId9" w:history="1">
        <w:r w:rsidRPr="005E4C43">
          <w:rPr>
            <w:rStyle w:val="a3"/>
            <w:sz w:val="24"/>
            <w:szCs w:val="26"/>
          </w:rPr>
          <w:t>nekipelova_el@viro.edu.ru</w:t>
        </w:r>
      </w:hyperlink>
    </w:p>
    <w:p w14:paraId="0D976FD2" w14:textId="7BAF0EE0" w:rsidR="00CB1B40" w:rsidRDefault="004B7E0A" w:rsidP="00566011">
      <w:r>
        <w:t xml:space="preserve"> </w:t>
      </w:r>
    </w:p>
    <w:sectPr w:rsidR="00CB1B40" w:rsidSect="00566011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9B"/>
    <w:rsid w:val="004B7E0A"/>
    <w:rsid w:val="00566011"/>
    <w:rsid w:val="00A9539B"/>
    <w:rsid w:val="00CB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EDE1"/>
  <w15:chartTrackingRefBased/>
  <w15:docId w15:val="{91EB288B-73AF-4588-890D-177A1223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601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6601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B7E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hkina_ns@viro.edu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nonova_nv@viro.edu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5U2WrcfPuavpAvFi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file/d/1W34vKsmZrE3Umf8guz6yitf_4yG-qH6g/view?usp=sharin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i9xImW8HEqI" TargetMode="External"/><Relationship Id="rId9" Type="http://schemas.openxmlformats.org/officeDocument/2006/relationships/hyperlink" Target="mailto:nekipelova_el@viro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525</Words>
  <Characters>2994</Characters>
  <Application>Microsoft Office Word</Application>
  <DocSecurity>0</DocSecurity>
  <Lines>24</Lines>
  <Paragraphs>7</Paragraphs>
  <ScaleCrop>false</ScaleCrop>
  <Company>ЦНППМПР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pc_user</dc:creator>
  <cp:keywords/>
  <dc:description/>
  <cp:lastModifiedBy>pc_user</cp:lastModifiedBy>
  <cp:revision>4</cp:revision>
  <dcterms:created xsi:type="dcterms:W3CDTF">2021-01-20T10:31:00Z</dcterms:created>
  <dcterms:modified xsi:type="dcterms:W3CDTF">2021-01-20T11:06:00Z</dcterms:modified>
</cp:coreProperties>
</file>